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Дело № 5-</w:t>
      </w:r>
      <w:r w:rsidR="00C70578">
        <w:rPr>
          <w:color w:val="auto"/>
          <w:sz w:val="28"/>
        </w:rPr>
        <w:t>1156-2203</w:t>
      </w:r>
      <w:r>
        <w:rPr>
          <w:color w:val="auto"/>
          <w:sz w:val="28"/>
        </w:rPr>
        <w:t>/2025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C70578">
        <w:rPr>
          <w:bCs/>
          <w:color w:val="auto"/>
          <w:sz w:val="28"/>
        </w:rPr>
        <w:t>86MS0054</w:t>
      </w:r>
      <w:r>
        <w:rPr>
          <w:bCs/>
          <w:color w:val="auto"/>
          <w:sz w:val="28"/>
        </w:rPr>
        <w:t>-01-2025</w:t>
      </w:r>
      <w:r w:rsidRPr="00387A85" w:rsidR="002E79D9">
        <w:rPr>
          <w:bCs/>
          <w:color w:val="auto"/>
          <w:sz w:val="28"/>
        </w:rPr>
        <w:t>-</w:t>
      </w:r>
      <w:r w:rsidRPr="00387A85" w:rsidR="00387A85">
        <w:rPr>
          <w:bCs/>
          <w:color w:val="auto"/>
          <w:sz w:val="28"/>
        </w:rPr>
        <w:t>00</w:t>
      </w:r>
      <w:r w:rsidR="00C70578">
        <w:rPr>
          <w:bCs/>
          <w:color w:val="auto"/>
          <w:sz w:val="28"/>
        </w:rPr>
        <w:t>5641-13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06224F" w:rsidRPr="003A286C" w:rsidP="00122FEB">
      <w:pPr>
        <w:ind w:firstLine="709"/>
        <w:jc w:val="both"/>
        <w:rPr>
          <w:sz w:val="28"/>
          <w:szCs w:val="28"/>
        </w:rPr>
      </w:pPr>
      <w:r>
        <w:rPr>
          <w:sz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P="002E6C2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должностного лица </w:t>
      </w:r>
      <w:r w:rsidRPr="009E404C" w:rsidR="002E6C2F">
        <w:rPr>
          <w:sz w:val="28"/>
          <w:szCs w:val="28"/>
        </w:rPr>
        <w:t xml:space="preserve">Торгунакова Михаила Михайловича, </w:t>
      </w:r>
      <w:r w:rsidR="008806C7">
        <w:rPr>
          <w:sz w:val="28"/>
          <w:szCs w:val="28"/>
        </w:rPr>
        <w:t>*</w:t>
      </w:r>
      <w:r w:rsidRPr="009E404C" w:rsidR="002E6C2F">
        <w:rPr>
          <w:sz w:val="28"/>
          <w:szCs w:val="28"/>
        </w:rPr>
        <w:t xml:space="preserve"> года рождения, уроженца </w:t>
      </w:r>
      <w:r w:rsidR="008806C7">
        <w:rPr>
          <w:sz w:val="28"/>
          <w:szCs w:val="28"/>
        </w:rPr>
        <w:t>*</w:t>
      </w:r>
      <w:r w:rsidRPr="009E404C" w:rsidR="002E6C2F">
        <w:rPr>
          <w:sz w:val="28"/>
          <w:szCs w:val="28"/>
        </w:rPr>
        <w:t xml:space="preserve">, гражданина РФ, работающего генеральным директором </w:t>
      </w:r>
      <w:r w:rsidR="002E6C2F">
        <w:rPr>
          <w:sz w:val="28"/>
          <w:szCs w:val="28"/>
        </w:rPr>
        <w:t>акционерного общества «Управляющая компания»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8806C7">
        <w:rPr>
          <w:sz w:val="28"/>
          <w:szCs w:val="28"/>
        </w:rPr>
        <w:t>*</w:t>
      </w:r>
      <w:r>
        <w:rPr>
          <w:sz w:val="28"/>
        </w:rPr>
        <w:t>,</w:t>
      </w:r>
    </w:p>
    <w:p w:rsidR="00D44853" w:rsidRPr="002E6C2F" w:rsidP="002E6C2F">
      <w:pPr>
        <w:ind w:firstLine="709"/>
        <w:jc w:val="both"/>
        <w:rPr>
          <w:sz w:val="28"/>
          <w:szCs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03</w:t>
      </w:r>
      <w:r w:rsidR="008A2036">
        <w:rPr>
          <w:color w:val="auto"/>
          <w:sz w:val="28"/>
        </w:rPr>
        <w:t>.04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>
        <w:rPr>
          <w:sz w:val="28"/>
          <w:szCs w:val="28"/>
        </w:rPr>
        <w:t xml:space="preserve">генеральным директором </w:t>
      </w:r>
      <w:r>
        <w:rPr>
          <w:sz w:val="28"/>
          <w:szCs w:val="28"/>
        </w:rPr>
        <w:t>АО «Управляющая компания»</w:t>
      </w:r>
      <w:r w:rsidRPr="009E404C">
        <w:rPr>
          <w:sz w:val="28"/>
          <w:szCs w:val="28"/>
        </w:rPr>
        <w:t xml:space="preserve"> находящегося по адресу: </w:t>
      </w:r>
      <w:r w:rsidR="008806C7">
        <w:rPr>
          <w:sz w:val="28"/>
          <w:szCs w:val="28"/>
        </w:rPr>
        <w:t>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>
        <w:rPr>
          <w:color w:val="auto"/>
          <w:sz w:val="28"/>
        </w:rPr>
        <w:t xml:space="preserve"> действовать без доверенности от имени ООО «Юкатекс-Югра», находящегося по адресу: ХМАО-Югра, г.Нягань 6-й проезд, дом 1, корпус 1, помещение 62,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18.03</w:t>
      </w:r>
      <w:r w:rsidR="008A2036">
        <w:rPr>
          <w:color w:val="auto"/>
          <w:sz w:val="28"/>
        </w:rPr>
        <w:t xml:space="preserve">.2025 № </w:t>
      </w:r>
      <w:r>
        <w:rPr>
          <w:color w:val="auto"/>
          <w:sz w:val="28"/>
        </w:rPr>
        <w:t>2800/09ГА</w:t>
      </w:r>
      <w:r w:rsidRPr="00F66F68" w:rsidR="002E36B3">
        <w:rPr>
          <w:color w:val="auto"/>
          <w:sz w:val="28"/>
        </w:rPr>
        <w:t>.</w:t>
      </w:r>
    </w:p>
    <w:p w:rsidR="00DC5CAB" w:rsidRPr="00DC5CAB" w:rsidP="00D44853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06224F">
        <w:rPr>
          <w:color w:val="auto"/>
          <w:sz w:val="28"/>
        </w:rPr>
        <w:t>ся</w:t>
      </w:r>
      <w:r w:rsidRPr="00F66F68">
        <w:rPr>
          <w:color w:val="auto"/>
          <w:sz w:val="28"/>
        </w:rPr>
        <w:t xml:space="preserve">, </w:t>
      </w:r>
      <w:r w:rsidR="00D44853">
        <w:rPr>
          <w:color w:val="auto"/>
          <w:sz w:val="28"/>
        </w:rPr>
        <w:t>о времени и месте рассмотрения дела извещен надлежащим образом.</w:t>
      </w:r>
    </w:p>
    <w:p w:rsid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7E024E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Защитник Шукман В.О. в ходе рассмотрения дела предс</w:t>
      </w:r>
      <w:r>
        <w:rPr>
          <w:color w:val="auto"/>
          <w:sz w:val="28"/>
        </w:rPr>
        <w:t>тавила письменные пояснения, пояснила, что Торгунаков М.М. вину в предъявленном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</w:t>
      </w:r>
      <w:r>
        <w:rPr>
          <w:color w:val="auto"/>
          <w:sz w:val="28"/>
        </w:rPr>
        <w:t>. повлиять на предупреждение и предотвращение допущенного нарушения. Просила назначить минимально возможное административное наказание.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Выслушав защитника Шукман В.О., и</w:t>
      </w:r>
      <w:r w:rsidRPr="00F66F68" w:rsidR="002E36B3">
        <w:rPr>
          <w:color w:val="auto"/>
          <w:sz w:val="28"/>
        </w:rPr>
        <w:t>сследовав материалы дела, мировой судья приходит к следующему.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</w:t>
      </w:r>
      <w:r w:rsidR="00EC7D4B">
        <w:rPr>
          <w:color w:val="auto"/>
          <w:sz w:val="28"/>
        </w:rPr>
        <w:t xml:space="preserve">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 xml:space="preserve">лицо, получившее требование о предоставлении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18.03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>
        <w:rPr>
          <w:color w:val="auto"/>
          <w:sz w:val="28"/>
        </w:rPr>
        <w:t>ООО «Юкатекс-Югра»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8A2036">
        <w:rPr>
          <w:color w:val="auto"/>
          <w:sz w:val="28"/>
        </w:rPr>
        <w:t xml:space="preserve">№ </w:t>
      </w:r>
      <w:r>
        <w:rPr>
          <w:color w:val="auto"/>
          <w:sz w:val="28"/>
        </w:rPr>
        <w:t>2800/09ГА</w:t>
      </w:r>
      <w:r w:rsidRPr="00F66F68">
        <w:rPr>
          <w:color w:val="auto"/>
          <w:sz w:val="28"/>
        </w:rPr>
        <w:t>.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</w:t>
      </w:r>
      <w:r w:rsidRPr="00F66F68">
        <w:rPr>
          <w:color w:val="auto"/>
          <w:sz w:val="28"/>
        </w:rPr>
        <w:t xml:space="preserve">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06224F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18.03.2025 № 2800/09ГА</w:t>
      </w:r>
      <w:r w:rsidRPr="00F66F68" w:rsidR="00C70578">
        <w:rPr>
          <w:color w:val="auto"/>
          <w:sz w:val="28"/>
        </w:rPr>
        <w:t xml:space="preserve"> </w:t>
      </w:r>
      <w:r w:rsidR="00C70578">
        <w:rPr>
          <w:color w:val="auto"/>
          <w:sz w:val="28"/>
        </w:rPr>
        <w:t xml:space="preserve">считается 26.03.2025.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C70578">
        <w:rPr>
          <w:color w:val="auto"/>
          <w:sz w:val="28"/>
        </w:rPr>
        <w:t>02.04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C70578">
        <w:rPr>
          <w:color w:val="auto"/>
          <w:sz w:val="28"/>
        </w:rPr>
        <w:t>26.03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</w:t>
      </w:r>
      <w:r w:rsidRPr="00F66F68">
        <w:rPr>
          <w:color w:val="auto"/>
          <w:sz w:val="28"/>
        </w:rPr>
        <w:t>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Таким образом,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C70578">
        <w:rPr>
          <w:color w:val="auto"/>
          <w:sz w:val="28"/>
        </w:rPr>
        <w:t>18.03.2025 № 2800/09ГА</w:t>
      </w:r>
      <w:r w:rsidRPr="00F66F68">
        <w:rPr>
          <w:color w:val="auto"/>
          <w:sz w:val="28"/>
        </w:rPr>
        <w:t>, в нарушение срока, установленного законодательством</w:t>
      </w:r>
      <w:r w:rsidRPr="00F66F68">
        <w:rPr>
          <w:color w:val="auto"/>
          <w:sz w:val="28"/>
        </w:rPr>
        <w:t xml:space="preserve">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</w:t>
      </w:r>
      <w:r w:rsidRPr="00F66F68">
        <w:rPr>
          <w:color w:val="auto"/>
          <w:sz w:val="28"/>
        </w:rPr>
        <w:t xml:space="preserve">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C70578">
        <w:rPr>
          <w:color w:val="auto"/>
          <w:sz w:val="28"/>
        </w:rPr>
        <w:t>2331Ю</w:t>
      </w:r>
      <w:r w:rsidRPr="00F66F68">
        <w:rPr>
          <w:color w:val="auto"/>
          <w:sz w:val="28"/>
        </w:rPr>
        <w:t xml:space="preserve"> об административном 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C70578">
        <w:rPr>
          <w:color w:val="auto"/>
          <w:sz w:val="28"/>
        </w:rPr>
        <w:t>18.03.2025 № 2800/09ГА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«Управляющая компания»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>г.Москва, вн.тер.г. Муниципальный округ Красносельский, переулок Орликов, дом 3Б, помещение 4/1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«Юкатекс-Югра», находящегося по адресу: ХМАО-Югра, г.Нягань 6-й проезд, дом 1, корпус 1, помещение 62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Российской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</w:t>
      </w:r>
      <w:r w:rsidRPr="00F66F68">
        <w:rPr>
          <w:color w:val="auto"/>
          <w:sz w:val="28"/>
        </w:rPr>
        <w:t>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</w:t>
      </w:r>
      <w:r w:rsidRPr="00F66F68">
        <w:rPr>
          <w:color w:val="auto"/>
          <w:sz w:val="28"/>
        </w:rPr>
        <w:t>вой судья учитывает характер совершенного им административного правонарушения.</w:t>
      </w:r>
    </w:p>
    <w:p w:rsidR="004132BB" w:rsidRPr="004132BB" w:rsidP="004132BB">
      <w:pPr>
        <w:ind w:firstLine="708"/>
        <w:jc w:val="both"/>
        <w:rPr>
          <w:color w:val="auto"/>
          <w:sz w:val="28"/>
        </w:rPr>
      </w:pPr>
      <w:r w:rsidRPr="004132BB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4132BB">
      <w:pPr>
        <w:ind w:firstLine="708"/>
        <w:jc w:val="both"/>
        <w:rPr>
          <w:color w:val="auto"/>
          <w:sz w:val="28"/>
        </w:rPr>
      </w:pPr>
      <w:r w:rsidRPr="004132BB">
        <w:rPr>
          <w:color w:val="auto"/>
          <w:sz w:val="28"/>
        </w:rPr>
        <w:t xml:space="preserve">Обстоятельств, отягчающих административную </w:t>
      </w:r>
      <w:r w:rsidRPr="004132BB">
        <w:rPr>
          <w:color w:val="auto"/>
          <w:sz w:val="28"/>
        </w:rPr>
        <w:t>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части 1 статьи 15.6 Кодекса 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</w:t>
      </w:r>
      <w:r w:rsidRPr="00F66F68">
        <w:rPr>
          <w:color w:val="auto"/>
          <w:sz w:val="28"/>
        </w:rPr>
        <w:t>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</w:t>
      </w:r>
      <w:r w:rsidRPr="00F66F68">
        <w:rPr>
          <w:color w:val="auto"/>
          <w:sz w:val="28"/>
        </w:rPr>
        <w:t xml:space="preserve">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</w:t>
      </w:r>
      <w:r w:rsidRPr="00F66F68">
        <w:rPr>
          <w:color w:val="auto"/>
          <w:sz w:val="28"/>
        </w:rPr>
        <w:t>рации об административных правонарушениях, мировой судья</w:t>
      </w:r>
    </w:p>
    <w:p w:rsidR="00D44853" w:rsidP="00C70578">
      <w:pPr>
        <w:jc w:val="both"/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</w:t>
      </w:r>
      <w:r w:rsidRPr="00F66F68">
        <w:rPr>
          <w:color w:val="auto"/>
          <w:sz w:val="28"/>
        </w:rPr>
        <w:t>ции об административных правонарушениях</w:t>
      </w:r>
      <w:r w:rsidR="0006224F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и подвергнуть административному наказанию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</w:t>
      </w:r>
      <w:r w:rsidRPr="00F66F68">
        <w:rPr>
          <w:color w:val="auto"/>
          <w:sz w:val="28"/>
        </w:rPr>
        <w:t>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</w:t>
      </w:r>
      <w:r w:rsidRPr="00F66F68">
        <w:rPr>
          <w:color w:val="auto"/>
          <w:sz w:val="28"/>
        </w:rPr>
        <w:t xml:space="preserve">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06224F" w:rsidR="0006224F">
        <w:rPr>
          <w:color w:val="auto"/>
          <w:sz w:val="28"/>
        </w:rPr>
        <w:t>0412365400545011562515176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</w:t>
      </w:r>
      <w:r w:rsidRPr="00F66F68">
        <w:rPr>
          <w:color w:val="auto"/>
          <w:sz w:val="28"/>
        </w:rPr>
        <w:t>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</w:t>
      </w:r>
      <w:r w:rsidRPr="00F66F68">
        <w:rPr>
          <w:color w:val="auto"/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</w:t>
      </w:r>
      <w:r w:rsidRPr="00F66F68">
        <w:rPr>
          <w:color w:val="auto"/>
          <w:sz w:val="28"/>
        </w:rPr>
        <w:t xml:space="preserve">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</w:t>
      </w:r>
      <w:r w:rsidRPr="00F66F68">
        <w:rPr>
          <w:color w:val="auto"/>
          <w:sz w:val="28"/>
        </w:rPr>
        <w:t>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</w:t>
      </w:r>
      <w:r w:rsidRPr="00F66F68">
        <w:rPr>
          <w:color w:val="auto"/>
          <w:sz w:val="28"/>
        </w:rPr>
        <w:t>смотрено в виде административного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</w:t>
      </w:r>
      <w:r w:rsidRPr="00F66F68">
        <w:rPr>
          <w:color w:val="auto"/>
          <w:sz w:val="28"/>
        </w:rPr>
        <w:t>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P="00F66F68">
      <w:pPr>
        <w:ind w:firstLine="709"/>
        <w:jc w:val="both"/>
        <w:rPr>
          <w:color w:val="auto"/>
          <w:sz w:val="28"/>
        </w:rPr>
      </w:pPr>
    </w:p>
    <w:p w:rsidR="00D44853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>Миров</w:t>
      </w:r>
      <w:r w:rsidRPr="00F66F68">
        <w:rPr>
          <w:color w:val="auto"/>
          <w:sz w:val="28"/>
        </w:rPr>
        <w:t xml:space="preserve">ой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C7">
          <w:rPr>
            <w:noProof/>
          </w:rPr>
          <w:t>2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6224F"/>
    <w:rsid w:val="00067017"/>
    <w:rsid w:val="000F0EEB"/>
    <w:rsid w:val="00122FEB"/>
    <w:rsid w:val="001C7A5A"/>
    <w:rsid w:val="001E4CC3"/>
    <w:rsid w:val="00233A13"/>
    <w:rsid w:val="0026765C"/>
    <w:rsid w:val="002E36B3"/>
    <w:rsid w:val="002E6C2F"/>
    <w:rsid w:val="002E79D9"/>
    <w:rsid w:val="00386A09"/>
    <w:rsid w:val="00387A85"/>
    <w:rsid w:val="003A286C"/>
    <w:rsid w:val="004132BB"/>
    <w:rsid w:val="004154F1"/>
    <w:rsid w:val="00434920"/>
    <w:rsid w:val="005A0703"/>
    <w:rsid w:val="006522E5"/>
    <w:rsid w:val="006A0AEC"/>
    <w:rsid w:val="006D5F61"/>
    <w:rsid w:val="00716A52"/>
    <w:rsid w:val="00764BBC"/>
    <w:rsid w:val="007E024E"/>
    <w:rsid w:val="008113BD"/>
    <w:rsid w:val="008250FC"/>
    <w:rsid w:val="008806C7"/>
    <w:rsid w:val="008A2036"/>
    <w:rsid w:val="009013B4"/>
    <w:rsid w:val="009C53C5"/>
    <w:rsid w:val="009E404C"/>
    <w:rsid w:val="00A24360"/>
    <w:rsid w:val="00A4519A"/>
    <w:rsid w:val="00B64957"/>
    <w:rsid w:val="00B66938"/>
    <w:rsid w:val="00B836B4"/>
    <w:rsid w:val="00B93B61"/>
    <w:rsid w:val="00C663B4"/>
    <w:rsid w:val="00C70578"/>
    <w:rsid w:val="00C91386"/>
    <w:rsid w:val="00CF7328"/>
    <w:rsid w:val="00D44853"/>
    <w:rsid w:val="00DC5CAB"/>
    <w:rsid w:val="00E91081"/>
    <w:rsid w:val="00EA4612"/>
    <w:rsid w:val="00EC1210"/>
    <w:rsid w:val="00EC7D4B"/>
    <w:rsid w:val="00EE32AA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